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04E24" w14:textId="77777777" w:rsidR="002970B3" w:rsidRPr="002970B3" w:rsidRDefault="002970B3" w:rsidP="002970B3">
      <w:r w:rsidRPr="002970B3">
        <w:rPr>
          <w:b/>
          <w:bCs/>
        </w:rPr>
        <w:t>Fall 2026 Pollinator Conservation Report - Hummingbirds</w:t>
      </w:r>
      <w:r w:rsidRPr="002970B3">
        <w:t> </w:t>
      </w:r>
    </w:p>
    <w:p w14:paraId="0972AE2C" w14:textId="77777777" w:rsidR="002970B3" w:rsidRPr="002970B3" w:rsidRDefault="002970B3" w:rsidP="002970B3">
      <w:r w:rsidRPr="002970B3">
        <w:t> </w:t>
      </w:r>
    </w:p>
    <w:p w14:paraId="0F908177" w14:textId="77777777" w:rsidR="002970B3" w:rsidRPr="002970B3" w:rsidRDefault="002970B3" w:rsidP="002970B3">
      <w:r w:rsidRPr="002970B3">
        <w:t>How many of your Garden Club members put out food for the birds? Do they also include food for Hummingbirds? Do you make your own nectar for these colorful pollinators? Our 2026-2927 focused Pollinator is the Hummingbird?  </w:t>
      </w:r>
    </w:p>
    <w:p w14:paraId="35C35D8A" w14:textId="77777777" w:rsidR="002970B3" w:rsidRPr="002970B3" w:rsidRDefault="002970B3" w:rsidP="002970B3">
      <w:r w:rsidRPr="002970B3">
        <w:t>These small colorful birds create a humming sound as they flap their wings. It has been estimated they beat their wings about 80 times a second.  </w:t>
      </w:r>
    </w:p>
    <w:p w14:paraId="22E85086" w14:textId="77777777" w:rsidR="002970B3" w:rsidRPr="002970B3" w:rsidRDefault="002970B3" w:rsidP="002970B3">
      <w:r w:rsidRPr="002970B3">
        <w:t>Hummingbirds are attracted to a variety of flowers, especially colorful orange, red, white, or bright pink tubular‐shaped flowers.   </w:t>
      </w:r>
    </w:p>
    <w:p w14:paraId="4565F2E8" w14:textId="77777777" w:rsidR="002970B3" w:rsidRPr="002970B3" w:rsidRDefault="002970B3" w:rsidP="002970B3">
      <w:r w:rsidRPr="002970B3">
        <w:t>These unique pollinators can fly in all directions ‐ right, left, up, down, backward, even upside down.  Their unique long bill allows them to drink nutrition-filled nectar from the tubular shaped flowers while they distribute pollen to the flower’s stamen.    </w:t>
      </w:r>
    </w:p>
    <w:p w14:paraId="73247A08" w14:textId="77777777" w:rsidR="002970B3" w:rsidRPr="002970B3" w:rsidRDefault="002970B3" w:rsidP="002970B3">
      <w:r w:rsidRPr="002970B3">
        <w:t>They augment their diet by eating insects, such as mosquitoes, gnats, fruit flies, spiders, aphids, caterpillars, and tree sap. They therefore help control many garden pests.      </w:t>
      </w:r>
    </w:p>
    <w:p w14:paraId="596A773F" w14:textId="77777777" w:rsidR="002970B3" w:rsidRPr="002970B3" w:rsidRDefault="002970B3" w:rsidP="002970B3">
      <w:r w:rsidRPr="002970B3">
        <w:t>The Hummingbirds are unique to North, Central, and South America. You will not find them on other continents. Enjoy these small, interesting creatures and look for them in your landscape.  </w:t>
      </w:r>
    </w:p>
    <w:p w14:paraId="646D8CEB" w14:textId="77777777" w:rsidR="002970B3" w:rsidRPr="002970B3" w:rsidRDefault="002970B3" w:rsidP="002970B3">
      <w:r w:rsidRPr="002970B3">
        <w:t>In some areas our weather might get extremely cold in winter months. These hungry pollinators need extra nourishment in months where blooms are scarce.  </w:t>
      </w:r>
    </w:p>
    <w:p w14:paraId="59C3F5D3" w14:textId="77777777" w:rsidR="002970B3" w:rsidRPr="002970B3" w:rsidRDefault="002970B3" w:rsidP="002970B3">
      <w:r w:rsidRPr="002970B3">
        <w:t>If you have a Hummingbird feeder, you may need to take extra care to keep the nectar from freezing. Did you know Wild Birds Unlimited, Amazon, and other retail outlets sell heated feeders? Or maybe you could be extra vigilant and change their nectar during extreme weather if the nectar freezes. </w:t>
      </w:r>
    </w:p>
    <w:p w14:paraId="4DBA936B" w14:textId="77777777" w:rsidR="002970B3" w:rsidRPr="002970B3" w:rsidRDefault="002970B3" w:rsidP="002970B3">
      <w:r w:rsidRPr="002970B3">
        <w:t>WSFGC offers awards for Pollinator Conservation for Individuals, Clubs, Districts, High School Gardeners, Junior/Intermediate Gardeners. The deadline for Pollinator Conservation is December 1, 2026. </w:t>
      </w:r>
    </w:p>
    <w:p w14:paraId="09B63BB4" w14:textId="77777777" w:rsidR="002970B3" w:rsidRPr="002970B3" w:rsidRDefault="002970B3" w:rsidP="002970B3">
      <w:r w:rsidRPr="002970B3">
        <w:t>WSFGC also offers awards for youth in the Pollinator Power Poster Contest. The specific information about both of these contests can be found on page 58 of the WSFGC 2025-2027 Directory or check with the WSFGC website. </w:t>
      </w:r>
    </w:p>
    <w:p w14:paraId="2F1D14F9" w14:textId="77777777" w:rsidR="002970B3" w:rsidRPr="002970B3" w:rsidRDefault="002970B3" w:rsidP="002970B3">
      <w:r w:rsidRPr="002970B3">
        <w:t>Thank you, </w:t>
      </w:r>
    </w:p>
    <w:p w14:paraId="30116448" w14:textId="5686B7FF" w:rsidR="002970B3" w:rsidRPr="002970B3" w:rsidRDefault="002970B3" w:rsidP="002970B3">
      <w:r w:rsidRPr="002970B3">
        <w:t>Mary Lou Paulson, Chairman </w:t>
      </w:r>
      <w:r>
        <w:t xml:space="preserve"> </w:t>
      </w:r>
      <w:r w:rsidRPr="002970B3">
        <w:t>Pollinator Conservation &amp;  Pollinator Power Poster Contest  </w:t>
      </w:r>
    </w:p>
    <w:p w14:paraId="6096CB38" w14:textId="77777777" w:rsidR="00123066" w:rsidRDefault="00123066"/>
    <w:sectPr w:rsidR="00123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B3"/>
    <w:rsid w:val="000A0D33"/>
    <w:rsid w:val="00123066"/>
    <w:rsid w:val="002970B3"/>
    <w:rsid w:val="00392E84"/>
    <w:rsid w:val="00407098"/>
    <w:rsid w:val="00683CD7"/>
    <w:rsid w:val="007C5840"/>
    <w:rsid w:val="00A114B5"/>
    <w:rsid w:val="00A8133E"/>
    <w:rsid w:val="00BF4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F1704"/>
  <w15:chartTrackingRefBased/>
  <w15:docId w15:val="{DCFC3E9B-C4BA-47E0-80A5-F1520ABB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0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70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70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70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70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70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0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0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70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70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70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70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7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0B3"/>
    <w:rPr>
      <w:rFonts w:eastAsiaTheme="majorEastAsia" w:cstheme="majorBidi"/>
      <w:color w:val="272727" w:themeColor="text1" w:themeTint="D8"/>
    </w:rPr>
  </w:style>
  <w:style w:type="paragraph" w:styleId="Title">
    <w:name w:val="Title"/>
    <w:basedOn w:val="Normal"/>
    <w:next w:val="Normal"/>
    <w:link w:val="TitleChar"/>
    <w:uiPriority w:val="10"/>
    <w:qFormat/>
    <w:rsid w:val="00297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0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0B3"/>
    <w:pPr>
      <w:spacing w:before="160"/>
      <w:jc w:val="center"/>
    </w:pPr>
    <w:rPr>
      <w:i/>
      <w:iCs/>
      <w:color w:val="404040" w:themeColor="text1" w:themeTint="BF"/>
    </w:rPr>
  </w:style>
  <w:style w:type="character" w:customStyle="1" w:styleId="QuoteChar">
    <w:name w:val="Quote Char"/>
    <w:basedOn w:val="DefaultParagraphFont"/>
    <w:link w:val="Quote"/>
    <w:uiPriority w:val="29"/>
    <w:rsid w:val="002970B3"/>
    <w:rPr>
      <w:i/>
      <w:iCs/>
      <w:color w:val="404040" w:themeColor="text1" w:themeTint="BF"/>
    </w:rPr>
  </w:style>
  <w:style w:type="paragraph" w:styleId="ListParagraph">
    <w:name w:val="List Paragraph"/>
    <w:basedOn w:val="Normal"/>
    <w:uiPriority w:val="34"/>
    <w:qFormat/>
    <w:rsid w:val="002970B3"/>
    <w:pPr>
      <w:ind w:left="720"/>
      <w:contextualSpacing/>
    </w:pPr>
  </w:style>
  <w:style w:type="character" w:styleId="IntenseEmphasis">
    <w:name w:val="Intense Emphasis"/>
    <w:basedOn w:val="DefaultParagraphFont"/>
    <w:uiPriority w:val="21"/>
    <w:qFormat/>
    <w:rsid w:val="002970B3"/>
    <w:rPr>
      <w:i/>
      <w:iCs/>
      <w:color w:val="2F5496" w:themeColor="accent1" w:themeShade="BF"/>
    </w:rPr>
  </w:style>
  <w:style w:type="paragraph" w:styleId="IntenseQuote">
    <w:name w:val="Intense Quote"/>
    <w:basedOn w:val="Normal"/>
    <w:next w:val="Normal"/>
    <w:link w:val="IntenseQuoteChar"/>
    <w:uiPriority w:val="30"/>
    <w:qFormat/>
    <w:rsid w:val="002970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70B3"/>
    <w:rPr>
      <w:i/>
      <w:iCs/>
      <w:color w:val="2F5496" w:themeColor="accent1" w:themeShade="BF"/>
    </w:rPr>
  </w:style>
  <w:style w:type="character" w:styleId="IntenseReference">
    <w:name w:val="Intense Reference"/>
    <w:basedOn w:val="DefaultParagraphFont"/>
    <w:uiPriority w:val="32"/>
    <w:qFormat/>
    <w:rsid w:val="002970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Hill</dc:creator>
  <cp:keywords/>
  <dc:description/>
  <cp:lastModifiedBy>Chris Hill</cp:lastModifiedBy>
  <cp:revision>1</cp:revision>
  <dcterms:created xsi:type="dcterms:W3CDTF">2026-08-28T01:41:00Z</dcterms:created>
  <dcterms:modified xsi:type="dcterms:W3CDTF">2026-08-28T01:44:00Z</dcterms:modified>
</cp:coreProperties>
</file>